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528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t>Наказ / розпорядчий документ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r>
              <w:t>Погребищенська міська рада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ind w:left="60"/>
              <w:jc w:val="center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r>
              <w:t>04.03.2022 р. № 36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32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b/>
              </w:rPr>
              <w:t>0113133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3133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 xml:space="preserve">  1040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  <w:jc w:val="both"/>
            </w:pPr>
            <w:r>
              <w:t>Інші заходи та заклади молодіжної політики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528AA" w:rsidRDefault="00B06F3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t>Рішення 7 сесії 8 скликання Погребищенської міської ради від 11.03.2021 року №57-7-8/337 "Комплексна оборонно-правоохоронна програма Погребищенської міської територіальної громади на 2021-2025 роки"</w:t>
            </w:r>
            <w:r>
              <w:br/>
            </w:r>
            <w:r>
              <w:t>Рішення 25 сесії 8 скликання Погребищенської міської ради від 03 березня 2022 року №429 "Про внесення змін до бюджету Погребищенської міської територіальної громади на 2022 рік"</w:t>
            </w:r>
            <w:r>
              <w:br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>6. Цілі державної політики, на досягнення яких спрямована реалізація бюд</w:t>
            </w:r>
            <w:r>
              <w:rPr>
                <w:sz w:val="24"/>
              </w:rPr>
              <w:t>жетної програми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 xml:space="preserve">Забезпечення призову громадян та проведення урочистих заходів 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528AA" w:rsidRDefault="003528A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5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t>Забезпечення реалізації політики у молодіжній сфері на регіональному рівні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5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</w:pPr>
            <w:r>
              <w:t xml:space="preserve">Забезпечення перевезень призовників на обласний збірний пункт 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5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 xml:space="preserve">Забезпечення перевезень призовників на обласний збірний пункт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120 000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120 000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5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Комплексна оборонно-правоохоронна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120 000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rPr>
                <w:b/>
              </w:rPr>
              <w:t>120 000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 xml:space="preserve">Витрати на перевезення призовників на обласний збірний пункт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120 000,00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37,00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37,00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3 243,00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3 243,00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528AA" w:rsidRDefault="00B06F3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3528AA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528AA" w:rsidRDefault="003528AA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t>Сергій ВОЛИНСЬКИЙ</w:t>
            </w: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28AA" w:rsidRDefault="00B06F35">
            <w:r>
              <w:t>Олександр НЕДОШОВЕНКО</w:t>
            </w: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528AA" w:rsidRDefault="00B06F35">
            <w:r>
              <w:rPr>
                <w:b/>
              </w:rPr>
              <w:t>04.03.2022 р.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  <w:tr w:rsidR="003528A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528AA" w:rsidRDefault="00B06F3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528AA" w:rsidRDefault="003528AA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528AA" w:rsidRDefault="003528AA">
            <w:pPr>
              <w:pStyle w:val="EMPTYCELLSTYLE"/>
            </w:pPr>
          </w:p>
        </w:tc>
        <w:tc>
          <w:tcPr>
            <w:tcW w:w="1800" w:type="dxa"/>
          </w:tcPr>
          <w:p w:rsidR="003528AA" w:rsidRDefault="003528AA">
            <w:pPr>
              <w:pStyle w:val="EMPTYCELLSTYLE"/>
            </w:pPr>
          </w:p>
        </w:tc>
        <w:tc>
          <w:tcPr>
            <w:tcW w:w="400" w:type="dxa"/>
          </w:tcPr>
          <w:p w:rsidR="003528AA" w:rsidRDefault="003528AA">
            <w:pPr>
              <w:pStyle w:val="EMPTYCELLSTYLE"/>
            </w:pPr>
          </w:p>
        </w:tc>
      </w:tr>
    </w:tbl>
    <w:p w:rsidR="00000000" w:rsidRDefault="00B06F3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AA"/>
    <w:rsid w:val="003528AA"/>
    <w:rsid w:val="00B0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2459</Words>
  <Characters>1403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2022-03-15T13:16:00Z</dcterms:created>
  <dcterms:modified xsi:type="dcterms:W3CDTF">2022-03-15T13:16:00Z</dcterms:modified>
</cp:coreProperties>
</file>